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Nature of Belief in Truth</w:t>
      </w:r>
    </w:p>
    <w:p>
      <w:pPr>
        <w:pStyle w:val="BodyText"/>
        <w:bidi w:val="0"/>
        <w:jc w:val="start"/>
        <w:rPr/>
      </w:pPr>
      <w:r>
        <w:rPr/>
        <w:t xml:space="preserve">I want to begin by exploring how an average person—unlike me—holds a certain </w:t>
      </w:r>
      <w:r>
        <w:rPr>
          <w:rStyle w:val="Emphasis"/>
        </w:rPr>
        <w:t>truth</w:t>
      </w:r>
      <w:r>
        <w:rPr/>
        <w:t xml:space="preserve"> in their mind. This truth is something they believe in, a set of words they consider absolute. It could be anything: </w:t>
      </w:r>
      <w:r>
        <w:rPr>
          <w:rStyle w:val="Emphasis"/>
        </w:rPr>
        <w:t>"I want this," "I need that," "I must do this,"</w:t>
      </w:r>
      <w:r>
        <w:rPr/>
        <w:t xml:space="preserve"> or </w:t>
      </w:r>
      <w:r>
        <w:rPr>
          <w:rStyle w:val="Emphasis"/>
        </w:rPr>
        <w:t>"Others must behave this way."</w:t>
      </w:r>
      <w:r>
        <w:rPr/>
        <w:t xml:space="preserve"> These phrases are the foundation of their reality. They cling to them, revolve their thoughts around them, and derive their actions from them.</w:t>
      </w:r>
    </w:p>
    <w:p>
      <w:pPr>
        <w:pStyle w:val="BodyText"/>
        <w:bidi w:val="0"/>
        <w:jc w:val="start"/>
        <w:rPr/>
      </w:pPr>
      <w:r>
        <w:rPr/>
        <w:t>But where does this belief come from? Why do people trust these words as truth?</w:t>
      </w:r>
    </w:p>
    <w:p>
      <w:pPr>
        <w:pStyle w:val="BodyText"/>
        <w:bidi w:val="0"/>
        <w:jc w:val="start"/>
        <w:rPr/>
      </w:pPr>
      <w:r>
        <w:rPr/>
        <w:t>I think there are two types of truth: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Truth of Description</w:t>
      </w:r>
      <w:r>
        <w:rPr/>
        <w:t xml:space="preserve"> – Words that describe observations, feelings, or realities (</w:t>
      </w:r>
      <w:r>
        <w:rPr>
          <w:rStyle w:val="Emphasis"/>
        </w:rPr>
        <w:t>"I feel hungry," "The sky is blue"</w:t>
      </w:r>
      <w:r>
        <w:rPr/>
        <w:t xml:space="preserve">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Truth of Action</w:t>
      </w:r>
      <w:r>
        <w:rPr/>
        <w:t xml:space="preserve"> – Words that dictate what to do with those descriptions (</w:t>
      </w:r>
      <w:r>
        <w:rPr>
          <w:rStyle w:val="Emphasis"/>
        </w:rPr>
        <w:t>"I should eat," "I must act this way"</w:t>
      </w:r>
      <w:r>
        <w:rPr/>
        <w:t xml:space="preserve">). </w:t>
      </w:r>
    </w:p>
    <w:p>
      <w:pPr>
        <w:pStyle w:val="BodyText"/>
        <w:bidi w:val="0"/>
        <w:jc w:val="start"/>
        <w:rPr/>
      </w:pPr>
      <w:r>
        <w:rPr/>
        <w:t>Most people believe in both. They trust their observations (</w:t>
      </w:r>
      <w:r>
        <w:rPr>
          <w:rStyle w:val="Emphasis"/>
        </w:rPr>
        <w:t>"I see a chair"</w:t>
      </w:r>
      <w:r>
        <w:rPr/>
        <w:t>) and their feelings (</w:t>
      </w:r>
      <w:r>
        <w:rPr>
          <w:rStyle w:val="Emphasis"/>
        </w:rPr>
        <w:t>"I feel happy"</w:t>
      </w:r>
      <w:r>
        <w:rPr/>
        <w:t>), and then they build rules around them (</w:t>
      </w:r>
      <w:r>
        <w:rPr>
          <w:rStyle w:val="Emphasis"/>
        </w:rPr>
        <w:t>"I should sit," "I must pursue happiness"</w:t>
      </w:r>
      <w:r>
        <w:rPr/>
        <w:t>).</w:t>
      </w:r>
    </w:p>
    <w:p>
      <w:pPr>
        <w:pStyle w:val="BodyText"/>
        <w:bidi w:val="0"/>
        <w:jc w:val="start"/>
        <w:rPr/>
      </w:pPr>
      <w:r>
        <w:rPr/>
        <w:t xml:space="preserve">But I lost faith in the first type of truth. I stopped believing in any words that describe reality—because I realized I could never </w:t>
      </w:r>
      <w:r>
        <w:rPr>
          <w:rStyle w:val="Emphasis"/>
        </w:rPr>
        <w:t>prove</w:t>
      </w:r>
      <w:r>
        <w:rPr/>
        <w:t xml:space="preserve"> them.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We Believe in Observations and Feelings</w:t>
      </w:r>
    </w:p>
    <w:p>
      <w:pPr>
        <w:pStyle w:val="BodyText"/>
        <w:bidi w:val="0"/>
        <w:jc w:val="start"/>
        <w:rPr/>
      </w:pPr>
      <w:r>
        <w:rPr/>
        <w:t xml:space="preserve">People believe in their observations and feelings because they assume these things are </w:t>
      </w:r>
      <w:r>
        <w:rPr>
          <w:rStyle w:val="Emphasis"/>
        </w:rPr>
        <w:t>real</w:t>
      </w:r>
      <w:r>
        <w:rPr/>
        <w:t>—that they reflect an objective truth. If I see a tree, I believe the tree exists. If I feel anger, I believe the anger is real. But this belief is unexamined.</w:t>
      </w:r>
    </w:p>
    <w:p>
      <w:pPr>
        <w:pStyle w:val="BodyText"/>
        <w:bidi w:val="0"/>
        <w:jc w:val="start"/>
        <w:rPr/>
      </w:pPr>
      <w:r>
        <w:rPr/>
        <w:t xml:space="preserve">I asked myself: </w:t>
      </w:r>
      <w:r>
        <w:rPr>
          <w:rStyle w:val="Emphasis"/>
        </w:rPr>
        <w:t>How can I prove my observations? How can I prove my feelings?</w:t>
      </w:r>
      <w:r>
        <w:rPr/>
        <w:br/>
        <w:t xml:space="preserve">The answer: </w:t>
      </w:r>
      <w:r>
        <w:rPr>
          <w:rStyle w:val="Strong"/>
        </w:rPr>
        <w:t>I can’t.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Observations?</w:t>
      </w:r>
      <w:r>
        <w:rPr/>
        <w:t xml:space="preserve"> My brain interprets sensory input, but that doesn’t mean the interpretation is </w:t>
      </w:r>
      <w:r>
        <w:rPr>
          <w:rStyle w:val="Emphasis"/>
        </w:rPr>
        <w:t>true</w:t>
      </w:r>
      <w:r>
        <w:rPr/>
        <w:t xml:space="preserve">. It’s just a construct.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Feelings?</w:t>
      </w:r>
      <w:r>
        <w:rPr/>
        <w:t xml:space="preserve"> They’re chemical reactions, not absolute truths. Just because I </w:t>
      </w:r>
      <w:r>
        <w:rPr>
          <w:rStyle w:val="Emphasis"/>
        </w:rPr>
        <w:t>feel</w:t>
      </w:r>
      <w:r>
        <w:rPr/>
        <w:t xml:space="preserve"> something doesn’t mean it’s objectively real. </w:t>
      </w:r>
    </w:p>
    <w:p>
      <w:pPr>
        <w:pStyle w:val="BodyText"/>
        <w:bidi w:val="0"/>
        <w:jc w:val="start"/>
        <w:rPr/>
      </w:pPr>
      <w:r>
        <w:rPr/>
        <w:t>Once I realized I couldn’t prove any of it, my belief in these "truths" collapsed.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Consequences of Losing Faith in Truth</w:t>
      </w:r>
    </w:p>
    <w:p>
      <w:pPr>
        <w:pStyle w:val="BodyText"/>
        <w:bidi w:val="0"/>
        <w:jc w:val="start"/>
        <w:rPr/>
      </w:pPr>
      <w:r>
        <w:rPr/>
        <w:t xml:space="preserve">When I stopped believing in the words that described my desires, needs, and obligations, something strange happened: </w:t>
      </w:r>
      <w:r>
        <w:rPr>
          <w:rStyle w:val="Strong"/>
        </w:rPr>
        <w:t>all my emotions tied to those beliefs vanished.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No more anger when people didn’t meet my expectations (</w:t>
      </w:r>
      <w:r>
        <w:rPr>
          <w:rStyle w:val="Emphasis"/>
        </w:rPr>
        <w:t>"They should do this!"</w:t>
      </w:r>
      <w:r>
        <w:rPr/>
        <w:t xml:space="preserve">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more fear of not getting what I </w:t>
      </w:r>
      <w:r>
        <w:rPr>
          <w:rStyle w:val="Emphasis"/>
        </w:rPr>
        <w:t>wanted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more stress over what I </w:t>
      </w:r>
      <w:r>
        <w:rPr>
          <w:rStyle w:val="Emphasis"/>
        </w:rPr>
        <w:t>had</w:t>
      </w:r>
      <w:r>
        <w:rPr/>
        <w:t xml:space="preserve"> to do. </w:t>
      </w:r>
    </w:p>
    <w:p>
      <w:pPr>
        <w:pStyle w:val="BodyText"/>
        <w:bidi w:val="0"/>
        <w:jc w:val="start"/>
        <w:rPr/>
      </w:pPr>
      <w:r>
        <w:rPr/>
        <w:t xml:space="preserve">But this came at a cost. Without belief in any truth, I lost motivation. I lost meaning. I fell into a kind of depression—not a sad one, but a hollow one. </w:t>
      </w:r>
      <w:r>
        <w:rPr>
          <w:rStyle w:val="Strong"/>
        </w:rPr>
        <w:t>I had no reason to do anything.</w:t>
      </w:r>
    </w:p>
    <w:p>
      <w:pPr>
        <w:pStyle w:val="BodyText"/>
        <w:bidi w:val="0"/>
        <w:jc w:val="start"/>
        <w:rPr/>
      </w:pPr>
      <w:r>
        <w:rPr/>
        <w:t xml:space="preserve">This was the first stage: </w:t>
      </w:r>
      <w:r>
        <w:rPr>
          <w:rStyle w:val="Strong"/>
        </w:rPr>
        <w:t>destruction.</w:t>
      </w:r>
      <w:r>
        <w:rPr/>
        <w:t xml:space="preserve"> I had to dismantle every belief I held before I could rebuild.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Second Type of Truth: "What Should I Do?"</w:t>
      </w:r>
    </w:p>
    <w:p>
      <w:pPr>
        <w:pStyle w:val="BodyText"/>
        <w:bidi w:val="0"/>
        <w:jc w:val="start"/>
        <w:rPr/>
      </w:pPr>
      <w:r>
        <w:rPr/>
        <w:t>Even after losing faith in descriptive truths (</w:t>
      </w:r>
      <w:r>
        <w:rPr>
          <w:rStyle w:val="Emphasis"/>
        </w:rPr>
        <w:t>"I want X"</w:t>
      </w:r>
      <w:r>
        <w:rPr/>
        <w:t>), people still cling to prescriptive truths (</w:t>
      </w:r>
      <w:r>
        <w:rPr>
          <w:rStyle w:val="Emphasis"/>
        </w:rPr>
        <w:t>"I should do Y"</w:t>
      </w:r>
      <w:r>
        <w:rPr/>
        <w:t xml:space="preserve">). They believe they </w:t>
      </w:r>
      <w:r>
        <w:rPr>
          <w:rStyle w:val="Emphasis"/>
        </w:rPr>
        <w:t>know</w:t>
      </w:r>
      <w:r>
        <w:rPr/>
        <w:t xml:space="preserve"> what to do—because their feelings or observations tell them so.</w:t>
      </w:r>
    </w:p>
    <w:p>
      <w:pPr>
        <w:pStyle w:val="BodyText"/>
        <w:bidi w:val="0"/>
        <w:jc w:val="start"/>
        <w:rPr/>
      </w:pPr>
      <w:r>
        <w:rPr/>
        <w:t xml:space="preserve">But I realized: </w:t>
      </w:r>
      <w:r>
        <w:rPr>
          <w:rStyle w:val="Strong"/>
        </w:rPr>
        <w:t xml:space="preserve">If I can’t prove my observations or feelings, how can I prove what I </w:t>
      </w:r>
      <w:r>
        <w:rPr>
          <w:rStyle w:val="Emphasis"/>
        </w:rPr>
        <w:t>should</w:t>
      </w:r>
      <w:r>
        <w:rPr>
          <w:rStyle w:val="Strong"/>
        </w:rPr>
        <w:t xml:space="preserve"> do?</w:t>
      </w:r>
    </w:p>
    <w:p>
      <w:pPr>
        <w:pStyle w:val="BodyText"/>
        <w:bidi w:val="0"/>
        <w:jc w:val="start"/>
        <w:rPr/>
      </w:pPr>
      <w:r>
        <w:rPr/>
        <w:t>I tried following instructions I gave myself (</w:t>
      </w:r>
      <w:r>
        <w:rPr>
          <w:rStyle w:val="Emphasis"/>
        </w:rPr>
        <w:t>"Go to the store," "Call a friend"</w:t>
      </w:r>
      <w:r>
        <w:rPr/>
        <w:t xml:space="preserve">), but without belief in the underlying truth, the motivation dissolved. </w:t>
      </w:r>
      <w:r>
        <w:rPr>
          <w:rStyle w:val="Strong"/>
        </w:rPr>
        <w:t>Words alone can’t compel action if you don’t believe in them.</w:t>
      </w:r>
    </w:p>
    <w:p>
      <w:pPr>
        <w:pStyle w:val="BodyText"/>
        <w:bidi w:val="0"/>
        <w:jc w:val="start"/>
        <w:rPr/>
      </w:pPr>
      <w:r>
        <w:rPr/>
        <w:t xml:space="preserve">So I had to let go of </w:t>
      </w:r>
      <w:r>
        <w:rPr>
          <w:rStyle w:val="Emphasis"/>
        </w:rPr>
        <w:t>all</w:t>
      </w:r>
      <w:r>
        <w:rPr/>
        <w:t xml:space="preserve"> instructions—even the ones I gave myself.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Search for Truth Must End</w:t>
      </w:r>
    </w:p>
    <w:p>
      <w:pPr>
        <w:pStyle w:val="BodyText"/>
        <w:bidi w:val="0"/>
        <w:jc w:val="start"/>
        <w:rPr/>
      </w:pPr>
      <w:r>
        <w:rPr/>
        <w:t xml:space="preserve">The human mind is wired to seek truth. Even after losing faith in it, I caught myself still searching—trying to find </w:t>
      </w:r>
      <w:r>
        <w:rPr>
          <w:rStyle w:val="Emphasis"/>
        </w:rPr>
        <w:t>some</w:t>
      </w:r>
      <w:r>
        <w:rPr/>
        <w:t xml:space="preserve"> words to believe in, </w:t>
      </w:r>
      <w:r>
        <w:rPr>
          <w:rStyle w:val="Emphasis"/>
        </w:rPr>
        <w:t>some</w:t>
      </w:r>
      <w:r>
        <w:rPr/>
        <w:t xml:space="preserve"> rule to follow.</w:t>
      </w:r>
    </w:p>
    <w:p>
      <w:pPr>
        <w:pStyle w:val="BodyText"/>
        <w:bidi w:val="0"/>
        <w:jc w:val="start"/>
        <w:rPr/>
      </w:pPr>
      <w:r>
        <w:rPr/>
        <w:t xml:space="preserve">But I had to ask: </w:t>
      </w:r>
      <w:r>
        <w:rPr>
          <w:rStyle w:val="Strong"/>
        </w:rPr>
        <w:t>What am I really looking for?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that describe reality?</w:t>
      </w:r>
      <w:r>
        <w:rPr/>
        <w:t xml:space="preserve"> I already knew I couldn’t prove them.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that tell me what to do?</w:t>
      </w:r>
      <w:r>
        <w:rPr/>
        <w:t xml:space="preserve"> I already knew I wouldn’t believe them. </w:t>
      </w:r>
    </w:p>
    <w:p>
      <w:pPr>
        <w:pStyle w:val="BodyText"/>
        <w:bidi w:val="0"/>
        <w:jc w:val="start"/>
        <w:rPr/>
      </w:pPr>
      <w:r>
        <w:rPr/>
        <w:t xml:space="preserve">The search was futile. </w:t>
      </w:r>
      <w:r>
        <w:rPr>
          <w:rStyle w:val="Strong"/>
        </w:rPr>
        <w:t>Truth doesn’t exist in the way we think it does.</w:t>
      </w:r>
    </w:p>
    <w:p>
      <w:pPr>
        <w:pStyle w:val="BodyText"/>
        <w:bidi w:val="0"/>
        <w:jc w:val="start"/>
        <w:rPr/>
      </w:pPr>
      <w:r>
        <w:rPr/>
        <w:t xml:space="preserve">Once I fully accepted this, something shifted. I stopped </w:t>
      </w:r>
      <w:r>
        <w:rPr>
          <w:rStyle w:val="Emphasis"/>
        </w:rPr>
        <w:t>needing</w:t>
      </w:r>
      <w:r>
        <w:rPr/>
        <w:t xml:space="preserve"> truth. I stopped </w:t>
      </w:r>
      <w:r>
        <w:rPr>
          <w:rStyle w:val="Emphasis"/>
        </w:rPr>
        <w:t>searching</w:t>
      </w:r>
      <w:r>
        <w:rPr/>
        <w:t xml:space="preserve"> for it. And in that emptiness, I found a strange kind of peace.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Life Without Truth</w:t>
      </w:r>
    </w:p>
    <w:p>
      <w:pPr>
        <w:pStyle w:val="BodyText"/>
        <w:bidi w:val="0"/>
        <w:jc w:val="start"/>
        <w:rPr/>
      </w:pPr>
      <w:r>
        <w:rPr/>
        <w:t>Now, I don’t believe in: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want"</w:t>
      </w:r>
      <w:r>
        <w:rPr/>
        <w:t xml:space="preserve"> (because desire is just a feeling, not a truth).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must"</w:t>
      </w:r>
      <w:r>
        <w:rPr/>
        <w:t xml:space="preserve"> (because obligation is just a thought, not a law).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"Others should"</w:t>
      </w:r>
      <w:r>
        <w:rPr/>
        <w:t xml:space="preserve"> (because expectations are just ideas, not rules). </w:t>
      </w:r>
    </w:p>
    <w:p>
      <w:pPr>
        <w:pStyle w:val="BodyText"/>
        <w:bidi w:val="0"/>
        <w:jc w:val="start"/>
        <w:rPr/>
      </w:pPr>
      <w:r>
        <w:rPr/>
        <w:t xml:space="preserve">I don’t follow instructions—even my own—unless I </w:t>
      </w:r>
      <w:r>
        <w:rPr>
          <w:rStyle w:val="Emphasis"/>
        </w:rPr>
        <w:t>choose</w:t>
      </w:r>
      <w:r>
        <w:rPr/>
        <w:t xml:space="preserve"> to in the moment, without attachment.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What’s left?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suffering</w:t>
      </w:r>
      <w:r>
        <w:rPr/>
        <w:t xml:space="preserve"> from unmet desires.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anger</w:t>
      </w:r>
      <w:r>
        <w:rPr/>
        <w:t xml:space="preserve"> at unmet expectations.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fear</w:t>
      </w:r>
      <w:r>
        <w:rPr/>
        <w:t xml:space="preserve"> of failure or judgment. </w:t>
      </w:r>
    </w:p>
    <w:p>
      <w:pPr>
        <w:pStyle w:val="BodyText"/>
        <w:bidi w:val="0"/>
        <w:jc w:val="start"/>
        <w:rPr/>
      </w:pPr>
      <w:r>
        <w:rPr/>
        <w:t>But also: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automatic motivation.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predefined meaning.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isn’t nihilism. It’s </w:t>
      </w:r>
      <w:r>
        <w:rPr>
          <w:rStyle w:val="Strong"/>
        </w:rPr>
        <w:t>freedom.</w:t>
      </w:r>
    </w:p>
    <w:p>
      <w:pPr>
        <w:pStyle w:val="BodyText"/>
        <w:bidi w:val="0"/>
        <w:jc w:val="start"/>
        <w:rPr/>
      </w:pPr>
      <w:r>
        <w:rPr/>
        <w:t xml:space="preserve">I don’t </w:t>
      </w:r>
      <w:r>
        <w:rPr>
          <w:rStyle w:val="Emphasis"/>
        </w:rPr>
        <w:t>need</w:t>
      </w:r>
      <w:r>
        <w:rPr/>
        <w:t xml:space="preserve"> truth to act. I don’t </w:t>
      </w:r>
      <w:r>
        <w:rPr>
          <w:rStyle w:val="Emphasis"/>
        </w:rPr>
        <w:t>need</w:t>
      </w:r>
      <w:r>
        <w:rPr/>
        <w:t xml:space="preserve"> meaning to exist. I simply </w:t>
      </w:r>
      <w:r>
        <w:rPr>
          <w:rStyle w:val="Strong"/>
        </w:rPr>
        <w:t>am</w:t>
      </w:r>
      <w:r>
        <w:rPr/>
        <w:t>, and in that, there’s a quiet power.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Guide That Isn’t True</w:t>
      </w:r>
    </w:p>
    <w:p>
      <w:pPr>
        <w:pStyle w:val="BodyText"/>
        <w:bidi w:val="0"/>
        <w:jc w:val="start"/>
        <w:rPr/>
      </w:pPr>
      <w:r>
        <w:rPr/>
        <w:t xml:space="preserve">Ironically, I just wrote a </w:t>
      </w:r>
      <w:r>
        <w:rPr>
          <w:rStyle w:val="Emphasis"/>
        </w:rPr>
        <w:t>guide</w:t>
      </w:r>
      <w:r>
        <w:rPr/>
        <w:t>—a set of instructions on how to stop believing in instructions. But here’s the paradox: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I don’t believe this guide is </w:t>
      </w:r>
      <w:r>
        <w:rPr>
          <w:rStyle w:val="Emphasis"/>
        </w:rPr>
        <w:t>true.</w:t>
      </w:r>
    </w:p>
    <w:p>
      <w:pPr>
        <w:pStyle w:val="BodyText"/>
        <w:bidi w:val="0"/>
        <w:jc w:val="start"/>
        <w:rPr/>
      </w:pPr>
      <w:r>
        <w:rPr/>
        <w:t>It’s just a description of my observations. It’s not a rulebook. It’s not a law. It’s just words—words I don’t cling to, words I don’t need to prove.</w:t>
      </w:r>
    </w:p>
    <w:p>
      <w:pPr>
        <w:pStyle w:val="BodyText"/>
        <w:bidi w:val="0"/>
        <w:jc w:val="start"/>
        <w:rPr/>
      </w:pPr>
      <w:r>
        <w:rPr/>
        <w:t>And that, perhaps, is the point.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865</Words>
  <Characters>3964</Characters>
  <CharactersWithSpaces>4766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2026-03-22T20:00:58Z</dcterms:created>
  <dc:creator/>
  <dc:description/>
  <dc:language>ru-RU</dc:language>
  <cp:lastModifiedBy/>
  <dcterms:modified xsi:type="dcterms:W3CDTF">2026-03-22T20:00:59Z</dcterms:modified>
  <cp:revision>2</cp:revision>
  <dc:subject/>
  <dc:title>Calibri</dc:title>
</cp:coreProperties>
</file>